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2" w:rsidRDefault="00B31352" w:rsidP="00B31352">
      <w:r>
        <w:t>ПОСТАНОВЛЕНИЕ УПРАВЛЕНИЯ ДЕЛАМИ ПРЕЗИДЕНТА РЕСПУБЛИКИ БЕЛАРУСЬ</w:t>
      </w:r>
    </w:p>
    <w:p w:rsidR="00B31352" w:rsidRDefault="00B31352" w:rsidP="00B31352">
      <w:r>
        <w:t>30 июня 2012 г. N 2</w:t>
      </w:r>
    </w:p>
    <w:p w:rsidR="00B31352" w:rsidRDefault="00B31352" w:rsidP="00B31352"/>
    <w:p w:rsidR="00B31352" w:rsidRDefault="00B31352" w:rsidP="00B31352">
      <w:r>
        <w:t>О ВНЕСЕНИИ ИЗМЕНЕНИЙ В ПОСТАНОВЛЕНИЕ УПРАВЛЕНИЯ ДЕЛАМИ ПРЕЗИДЕНТА РЕСПУБЛИКИ БЕЛАРУСЬ ОТ 17 СЕНТЯБРЯ 2010 Г. N 9</w:t>
      </w:r>
    </w:p>
    <w:p w:rsidR="00B31352" w:rsidRDefault="00B31352" w:rsidP="00B31352"/>
    <w:p w:rsidR="00B31352" w:rsidRDefault="00B31352" w:rsidP="00B31352">
      <w:pPr>
        <w:spacing w:after="0" w:line="240" w:lineRule="auto"/>
      </w:pPr>
      <w:proofErr w:type="gramStart"/>
      <w:r>
        <w:t>На основании подпункта 1.2 пункта 1 Декрета Президента Республики Беларусь от 28 ноября 2003 г. N 24 "О получении и использовании иностранной безвозмездной помощи" и подпункта 11.4 пункта 11 Положения об Управлении делами Президента Республики Беларусь, утвержденного Указом Президента Республики Беларусь от 3 декабря 2010 г. N 620 "Вопросы деятельности Управления делами Президента Республики Беларусь", Управление делами Президента Республики Беларусь</w:t>
      </w:r>
      <w:proofErr w:type="gramEnd"/>
      <w:r>
        <w:t xml:space="preserve"> ПОСТАНОВЛЯЕТ:</w:t>
      </w:r>
    </w:p>
    <w:p w:rsidR="00B31352" w:rsidRDefault="00B31352" w:rsidP="00B31352">
      <w:pPr>
        <w:spacing w:after="0" w:line="240" w:lineRule="auto"/>
      </w:pPr>
      <w:r>
        <w:t>1. Внести в постановление Управления делами Президента Республики Беларусь от 17 сентября 2010 г. N 9 "О порядке регистрации, учета, получения и использования иностранной безвозмездной помощи" (Национальный реестр правовых актов Республики Беларусь, 2010 г., N 249, 7/1353) следующие изменения:</w:t>
      </w:r>
    </w:p>
    <w:p w:rsidR="00B31352" w:rsidRDefault="00B31352" w:rsidP="00B31352">
      <w:pPr>
        <w:spacing w:after="0" w:line="240" w:lineRule="auto"/>
      </w:pPr>
      <w:r>
        <w:t>1.1. в приложении 1 к этому постановлению слова "таможенное оформление" заменить словами "совершение таможенных операций";</w:t>
      </w:r>
    </w:p>
    <w:p w:rsidR="00B31352" w:rsidRDefault="00B31352" w:rsidP="00B31352">
      <w:pPr>
        <w:spacing w:after="0" w:line="240" w:lineRule="auto"/>
      </w:pPr>
      <w:r>
        <w:t>1.2. в Инструкции о порядке регистрации, учета, получения и использования иностранной безвозмездной помощи, утвержденной этим постановлением:</w:t>
      </w:r>
    </w:p>
    <w:p w:rsidR="00B31352" w:rsidRDefault="00B31352" w:rsidP="00B31352">
      <w:pPr>
        <w:spacing w:after="0" w:line="240" w:lineRule="auto"/>
      </w:pPr>
      <w:r>
        <w:t>1.2.1. часть вторую пункта 7 изложить в следующей редакции:</w:t>
      </w:r>
    </w:p>
    <w:p w:rsidR="00B31352" w:rsidRDefault="00B31352" w:rsidP="00B31352">
      <w:pPr>
        <w:spacing w:after="0" w:line="240" w:lineRule="auto"/>
      </w:pPr>
      <w:proofErr w:type="gramStart"/>
      <w:r>
        <w:t>"Для регистрации иностранной безвозмездной помощи организации представляют (или направляют почтой) в Департамент документы и сведения, предусмотренные пунктами 2.35 - 2.36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(Национальный реестр правовых актов Республики Беларусь, 2012 г., N 35, 5</w:t>
      </w:r>
      <w:proofErr w:type="gramEnd"/>
      <w:r>
        <w:t>/35330).";</w:t>
      </w:r>
    </w:p>
    <w:p w:rsidR="00B31352" w:rsidRDefault="00B31352" w:rsidP="00B31352">
      <w:pPr>
        <w:spacing w:after="0" w:line="240" w:lineRule="auto"/>
      </w:pPr>
      <w:r>
        <w:t>1.2.2. в пункте 11 слова "таможенное оформление" заменить словами "совершение таможенных операций";</w:t>
      </w:r>
    </w:p>
    <w:p w:rsidR="00B31352" w:rsidRDefault="00B31352" w:rsidP="00B31352">
      <w:pPr>
        <w:spacing w:after="0" w:line="240" w:lineRule="auto"/>
      </w:pPr>
      <w:r>
        <w:t>1.2.3. в пункте 12:</w:t>
      </w:r>
    </w:p>
    <w:p w:rsidR="00B31352" w:rsidRDefault="00B31352" w:rsidP="00B31352">
      <w:pPr>
        <w:spacing w:after="0" w:line="240" w:lineRule="auto"/>
      </w:pPr>
      <w:r>
        <w:t>в части первой:</w:t>
      </w:r>
    </w:p>
    <w:p w:rsidR="00B31352" w:rsidRDefault="00B31352" w:rsidP="00B31352">
      <w:pPr>
        <w:spacing w:after="0" w:line="240" w:lineRule="auto"/>
      </w:pPr>
      <w:r>
        <w:t>слова "таможенное оформление" заменить словами "совершение таможенных операций";</w:t>
      </w:r>
    </w:p>
    <w:p w:rsidR="00B31352" w:rsidRDefault="00B31352" w:rsidP="00B31352">
      <w:pPr>
        <w:spacing w:after="0" w:line="240" w:lineRule="auto"/>
      </w:pPr>
      <w:r>
        <w:t>слова ", за исключением легковых автомобилей, предназначенных для профилактики инвалидности и реабилитации инвалидов, а также медицинских целей" исключить;</w:t>
      </w:r>
    </w:p>
    <w:p w:rsidR="00B31352" w:rsidRDefault="00B31352" w:rsidP="00B31352">
      <w:pPr>
        <w:spacing w:after="0" w:line="240" w:lineRule="auto"/>
      </w:pPr>
      <w:r>
        <w:t>в части второй:</w:t>
      </w:r>
    </w:p>
    <w:p w:rsidR="00B31352" w:rsidRDefault="00B31352" w:rsidP="00B31352">
      <w:pPr>
        <w:spacing w:after="0" w:line="240" w:lineRule="auto"/>
      </w:pPr>
      <w:r>
        <w:t>в абзаце втором слова "таможенное оформление" заменить словами "совершение таможенных операций";</w:t>
      </w:r>
    </w:p>
    <w:p w:rsidR="00B31352" w:rsidRDefault="00B31352" w:rsidP="00B31352">
      <w:pPr>
        <w:spacing w:after="0" w:line="240" w:lineRule="auto"/>
      </w:pPr>
      <w:r>
        <w:t>в абзаце третьем:</w:t>
      </w:r>
    </w:p>
    <w:p w:rsidR="00B31352" w:rsidRDefault="00B31352" w:rsidP="00B31352">
      <w:pPr>
        <w:spacing w:after="0" w:line="240" w:lineRule="auto"/>
      </w:pPr>
      <w:r>
        <w:t>слова "таможенное оформление" заменить словами "совершение таможенных операций";</w:t>
      </w:r>
    </w:p>
    <w:p w:rsidR="00B31352" w:rsidRDefault="00B31352" w:rsidP="00B31352">
      <w:pPr>
        <w:spacing w:after="0" w:line="240" w:lineRule="auto"/>
      </w:pPr>
      <w:r>
        <w:t>слова ", за исключением легковых автомобилей, предназначенных для профилактики инвалидности и реабилитации инвалидов, а также медицинских целей" исключить;</w:t>
      </w:r>
    </w:p>
    <w:p w:rsidR="00B31352" w:rsidRDefault="00B31352" w:rsidP="00B31352">
      <w:pPr>
        <w:spacing w:after="0" w:line="240" w:lineRule="auto"/>
      </w:pPr>
      <w:r>
        <w:t>1.2.4. часть первую пункта 14 исключить;</w:t>
      </w:r>
    </w:p>
    <w:p w:rsidR="00B31352" w:rsidRDefault="00B31352" w:rsidP="00B31352">
      <w:pPr>
        <w:spacing w:after="0" w:line="240" w:lineRule="auto"/>
      </w:pPr>
      <w:r>
        <w:t>1.2.5. в пункте 31 слова "таможенное оформление" заменить словами "совершение таможенных операций".</w:t>
      </w:r>
    </w:p>
    <w:p w:rsidR="00B31352" w:rsidRDefault="00B31352" w:rsidP="00B31352">
      <w:pPr>
        <w:spacing w:after="0" w:line="240" w:lineRule="auto"/>
      </w:pPr>
      <w:r>
        <w:t>2. Настоящее постановление вступает в силу после его официального опубликования.</w:t>
      </w:r>
    </w:p>
    <w:p w:rsidR="00B31352" w:rsidRDefault="00B31352" w:rsidP="00B31352">
      <w:pPr>
        <w:spacing w:after="0" w:line="240" w:lineRule="auto"/>
      </w:pPr>
    </w:p>
    <w:p w:rsidR="00B31352" w:rsidRDefault="00B31352" w:rsidP="00B31352">
      <w:r>
        <w:t>Управляющий делами Президента</w:t>
      </w:r>
    </w:p>
    <w:p w:rsidR="00B31352" w:rsidRDefault="00B31352" w:rsidP="00B31352">
      <w:r>
        <w:t xml:space="preserve">Республики Беларусь </w:t>
      </w:r>
      <w:proofErr w:type="spellStart"/>
      <w:r>
        <w:t>Н.Н.Корбут</w:t>
      </w:r>
      <w:proofErr w:type="spellEnd"/>
    </w:p>
    <w:p w:rsidR="00B31352" w:rsidRDefault="00B31352" w:rsidP="00B31352">
      <w:bookmarkStart w:id="0" w:name="_GoBack"/>
      <w:bookmarkEnd w:id="0"/>
    </w:p>
    <w:p w:rsidR="00B31352" w:rsidRDefault="00B31352" w:rsidP="00B31352"/>
    <w:p w:rsidR="00B31352" w:rsidRDefault="00B31352" w:rsidP="00B31352"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B31352" w:rsidRDefault="00B31352" w:rsidP="00B31352">
      <w:r>
        <w:t xml:space="preserve">Председатель </w:t>
      </w:r>
      <w:proofErr w:type="gramStart"/>
      <w:r>
        <w:t>Государственного</w:t>
      </w:r>
      <w:proofErr w:type="gramEnd"/>
      <w:r>
        <w:t xml:space="preserve">     Министр по налогам и сборам</w:t>
      </w:r>
    </w:p>
    <w:p w:rsidR="00B31352" w:rsidRDefault="00B31352" w:rsidP="00B31352">
      <w:r>
        <w:t>таможенного комитета              Республики Беларусь</w:t>
      </w:r>
    </w:p>
    <w:p w:rsidR="00B31352" w:rsidRDefault="00B31352" w:rsidP="00B31352">
      <w:r>
        <w:t xml:space="preserve">Республики Беларусь                       </w:t>
      </w:r>
      <w:proofErr w:type="spellStart"/>
      <w:r>
        <w:t>В.Н.Полуян</w:t>
      </w:r>
      <w:proofErr w:type="spellEnd"/>
    </w:p>
    <w:p w:rsidR="00B31352" w:rsidRDefault="00B31352" w:rsidP="00B31352">
      <w:r>
        <w:t xml:space="preserve">        </w:t>
      </w:r>
      <w:proofErr w:type="spellStart"/>
      <w:r>
        <w:t>А.Ф.Шпилевский</w:t>
      </w:r>
      <w:proofErr w:type="spellEnd"/>
      <w:r>
        <w:t xml:space="preserve">            11.06.2012</w:t>
      </w:r>
    </w:p>
    <w:p w:rsidR="00B31352" w:rsidRDefault="00B31352" w:rsidP="00B31352">
      <w:r>
        <w:t>14.06.2012</w:t>
      </w:r>
    </w:p>
    <w:p w:rsidR="00B31352" w:rsidRDefault="00B31352" w:rsidP="00B31352"/>
    <w:p w:rsidR="00B31352" w:rsidRDefault="00B31352" w:rsidP="00B31352"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B31352" w:rsidRDefault="00B31352" w:rsidP="00B31352">
      <w:r>
        <w:t>Председатель Правления            Министр связи</w:t>
      </w:r>
    </w:p>
    <w:p w:rsidR="00B31352" w:rsidRDefault="00B31352" w:rsidP="00B31352">
      <w:r>
        <w:t>Национального банка               и информатизации</w:t>
      </w:r>
    </w:p>
    <w:p w:rsidR="00B31352" w:rsidRDefault="00B31352" w:rsidP="00B31352">
      <w:r>
        <w:t>Республики Беларусь               Республики Беларусь</w:t>
      </w:r>
    </w:p>
    <w:p w:rsidR="00B31352" w:rsidRDefault="00B31352" w:rsidP="00B31352">
      <w:r>
        <w:t xml:space="preserve">        </w:t>
      </w:r>
      <w:proofErr w:type="spellStart"/>
      <w:r>
        <w:t>Н.А.Ермакова</w:t>
      </w:r>
      <w:proofErr w:type="spellEnd"/>
      <w:r>
        <w:t xml:space="preserve">                      </w:t>
      </w:r>
      <w:proofErr w:type="spellStart"/>
      <w:r>
        <w:t>Н.П.Пантелей</w:t>
      </w:r>
      <w:proofErr w:type="spellEnd"/>
    </w:p>
    <w:p w:rsidR="00B31352" w:rsidRDefault="00B31352" w:rsidP="00B31352">
      <w:r>
        <w:t>14.06.2012                        15.06.2012</w:t>
      </w:r>
    </w:p>
    <w:p w:rsidR="00B31352" w:rsidRDefault="00B31352" w:rsidP="00B31352"/>
    <w:p w:rsidR="00B31352" w:rsidRDefault="00B31352" w:rsidP="00B31352"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B31352" w:rsidRDefault="00B31352" w:rsidP="00B31352">
      <w:r>
        <w:t>Министр внутренних дел            Министр здравоохранения</w:t>
      </w:r>
    </w:p>
    <w:p w:rsidR="00B31352" w:rsidRDefault="00B31352" w:rsidP="00B31352">
      <w:r>
        <w:t>Республики Беларусь               Республики Беларусь</w:t>
      </w:r>
    </w:p>
    <w:p w:rsidR="00B31352" w:rsidRDefault="00B31352" w:rsidP="00B31352">
      <w:r>
        <w:t xml:space="preserve">        </w:t>
      </w:r>
      <w:proofErr w:type="spellStart"/>
      <w:r>
        <w:t>И.А.Шуневич</w:t>
      </w:r>
      <w:proofErr w:type="spellEnd"/>
      <w:r>
        <w:t xml:space="preserve">                       </w:t>
      </w:r>
      <w:proofErr w:type="spellStart"/>
      <w:r>
        <w:t>В.И.Жарко</w:t>
      </w:r>
      <w:proofErr w:type="spellEnd"/>
    </w:p>
    <w:p w:rsidR="00B31352" w:rsidRDefault="00B31352" w:rsidP="00B31352">
      <w:r>
        <w:t>15.06.2012                        15.06.2012</w:t>
      </w:r>
    </w:p>
    <w:p w:rsidR="00B31352" w:rsidRDefault="00B31352" w:rsidP="00B31352"/>
    <w:p w:rsidR="00B31352" w:rsidRDefault="00B31352" w:rsidP="00B31352">
      <w:r>
        <w:t>СОГЛАСОВАНО</w:t>
      </w:r>
    </w:p>
    <w:p w:rsidR="00B31352" w:rsidRDefault="00B31352" w:rsidP="00B31352">
      <w:r>
        <w:t>Председатель Комитета</w:t>
      </w:r>
    </w:p>
    <w:p w:rsidR="00B31352" w:rsidRDefault="00B31352" w:rsidP="00B31352">
      <w:r>
        <w:t>государственной безопасности</w:t>
      </w:r>
    </w:p>
    <w:p w:rsidR="00B31352" w:rsidRDefault="00B31352" w:rsidP="00B31352">
      <w:r>
        <w:t>Республики Беларусь</w:t>
      </w:r>
    </w:p>
    <w:p w:rsidR="00B31352" w:rsidRDefault="00B31352" w:rsidP="00B31352">
      <w:r>
        <w:t xml:space="preserve">        </w:t>
      </w:r>
      <w:proofErr w:type="spellStart"/>
      <w:r>
        <w:t>В.Ю.Зайцев</w:t>
      </w:r>
      <w:proofErr w:type="spellEnd"/>
    </w:p>
    <w:p w:rsidR="00B31352" w:rsidRDefault="00B31352" w:rsidP="00B31352">
      <w:r>
        <w:t>22.06.2012</w:t>
      </w:r>
    </w:p>
    <w:p w:rsidR="00B31352" w:rsidRDefault="00B31352" w:rsidP="00B31352"/>
    <w:p w:rsidR="00220FB1" w:rsidRDefault="00220FB1"/>
    <w:sectPr w:rsidR="0022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2"/>
    <w:rsid w:val="00220FB1"/>
    <w:rsid w:val="00B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BEGLION</cp:lastModifiedBy>
  <cp:revision>1</cp:revision>
  <dcterms:created xsi:type="dcterms:W3CDTF">2015-09-08T06:40:00Z</dcterms:created>
  <dcterms:modified xsi:type="dcterms:W3CDTF">2015-09-08T06:40:00Z</dcterms:modified>
</cp:coreProperties>
</file>