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E0" w:rsidRPr="00F060E0" w:rsidRDefault="00F060E0" w:rsidP="00F060E0">
      <w:pPr>
        <w:spacing w:line="280" w:lineRule="exact"/>
        <w:ind w:firstLine="0"/>
        <w:jc w:val="center"/>
        <w:rPr>
          <w:rFonts w:eastAsia="Times New Roman"/>
          <w:color w:val="000000"/>
          <w:szCs w:val="30"/>
          <w:lang w:eastAsia="ru-RU"/>
        </w:rPr>
      </w:pPr>
      <w:r w:rsidRPr="00F060E0">
        <w:rPr>
          <w:rFonts w:eastAsia="Times New Roman"/>
          <w:color w:val="000000"/>
          <w:szCs w:val="30"/>
          <w:lang w:eastAsia="ru-RU"/>
        </w:rPr>
        <w:t>Информация о наличии неиспользуемого имущества, расположенного на территории Минской области, для проработки вопроса об организациина его базе учреждений по уходу запожилыми гражданами и инвалидами</w:t>
      </w:r>
    </w:p>
    <w:p w:rsidR="00F060E0" w:rsidRDefault="00F060E0" w:rsidP="00006998">
      <w:pPr>
        <w:rPr>
          <w:rFonts w:eastAsia="Times New Roman"/>
          <w:szCs w:val="30"/>
          <w:lang w:eastAsia="ru-RU"/>
        </w:rPr>
      </w:pPr>
    </w:p>
    <w:p w:rsidR="00A020E5" w:rsidRPr="00665B88" w:rsidRDefault="00A020E5" w:rsidP="00665B88">
      <w:pPr>
        <w:rPr>
          <w:szCs w:val="30"/>
          <w:lang w:eastAsia="ru-RU"/>
        </w:rPr>
      </w:pPr>
      <w:r w:rsidRPr="00665B88">
        <w:rPr>
          <w:rFonts w:eastAsia="Times New Roman"/>
          <w:szCs w:val="30"/>
          <w:lang w:eastAsia="ru-RU"/>
        </w:rPr>
        <w:t>В жизни каждого человека рано или поздно наступает такой период, когда ему нужны теплота, комфорт или просто постоянный уход. Действительно, многие люди, выходя на пенсию либо просто достигая определенного возраста, мечтают о спокойной старости без тяжких  недугов и нужды в окружении своих близких.</w:t>
      </w:r>
    </w:p>
    <w:p w:rsidR="00124ABB" w:rsidRPr="00665B88" w:rsidRDefault="00A020E5" w:rsidP="00665B88">
      <w:pPr>
        <w:rPr>
          <w:rFonts w:eastAsia="Times New Roman"/>
          <w:color w:val="000000"/>
          <w:szCs w:val="30"/>
          <w:lang w:eastAsia="ru-RU"/>
        </w:rPr>
      </w:pPr>
      <w:r w:rsidRPr="00665B88">
        <w:rPr>
          <w:rFonts w:eastAsia="Times New Roman"/>
          <w:szCs w:val="30"/>
          <w:lang w:eastAsia="ru-RU"/>
        </w:rPr>
        <w:t>Сегодня на террито</w:t>
      </w:r>
      <w:r w:rsidR="00662DBA" w:rsidRPr="00665B88">
        <w:rPr>
          <w:rFonts w:eastAsia="Times New Roman"/>
          <w:szCs w:val="30"/>
          <w:lang w:eastAsia="ru-RU"/>
        </w:rPr>
        <w:t>рии Минской области действу</w:t>
      </w:r>
      <w:r w:rsidR="004402BC" w:rsidRPr="00665B88">
        <w:rPr>
          <w:rFonts w:eastAsia="Times New Roman"/>
          <w:szCs w:val="30"/>
          <w:lang w:eastAsia="ru-RU"/>
        </w:rPr>
        <w:t>ю</w:t>
      </w:r>
      <w:r w:rsidR="00662DBA" w:rsidRPr="00665B88">
        <w:rPr>
          <w:rFonts w:eastAsia="Times New Roman"/>
          <w:szCs w:val="30"/>
          <w:lang w:eastAsia="ru-RU"/>
        </w:rPr>
        <w:t>т 18</w:t>
      </w:r>
      <w:r w:rsidRPr="00665B88">
        <w:rPr>
          <w:rFonts w:eastAsia="Times New Roman"/>
          <w:szCs w:val="30"/>
          <w:lang w:eastAsia="ru-RU"/>
        </w:rPr>
        <w:t xml:space="preserve"> домов-интернатов и 7 отделений круглосуточного пребывания для пожилых граждан при территориальных центрах социального обслуживания населения, в которых </w:t>
      </w:r>
      <w:r w:rsidR="00124ABB" w:rsidRPr="00665B88">
        <w:rPr>
          <w:rFonts w:eastAsia="Times New Roman"/>
          <w:color w:val="000000"/>
          <w:szCs w:val="30"/>
          <w:lang w:eastAsia="ru-RU"/>
        </w:rPr>
        <w:t>оказываются социальные услуги более 3,5 тысячам пожилых граждан и инвалидов.</w:t>
      </w:r>
    </w:p>
    <w:p w:rsidR="00F973F9" w:rsidRPr="00665B88" w:rsidRDefault="004402BC" w:rsidP="00665B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B88">
        <w:rPr>
          <w:rFonts w:ascii="Times New Roman" w:hAnsi="Times New Roman" w:cs="Times New Roman"/>
          <w:sz w:val="30"/>
          <w:szCs w:val="30"/>
        </w:rPr>
        <w:t>Пожилой человек требует постоянной заботы и ухода</w:t>
      </w:r>
      <w:r w:rsidR="00662DBA" w:rsidRPr="00665B88">
        <w:rPr>
          <w:rFonts w:ascii="Times New Roman" w:hAnsi="Times New Roman" w:cs="Times New Roman"/>
          <w:sz w:val="30"/>
          <w:szCs w:val="30"/>
        </w:rPr>
        <w:t xml:space="preserve">, поэтому сегодня вопрос обеспечения граждан качественными социальными услугами остается по-прежнему актуальным. </w:t>
      </w:r>
      <w:r w:rsidR="00F973F9" w:rsidRPr="00665B88">
        <w:rPr>
          <w:rFonts w:ascii="Times New Roman" w:hAnsi="Times New Roman" w:cs="Times New Roman"/>
          <w:sz w:val="30"/>
          <w:szCs w:val="30"/>
        </w:rPr>
        <w:t xml:space="preserve">За последние годы за счет перепрофилирования объектов неиспользуемого недвижимого  имущества открылись дома-интерната в Клецком, Стародорожском, Копыльском, Борисовском районах, отделения круглосуточного пребывания в Борисовском, Клецком и Молодечненском, дома совместного (самостоятельного) проживания в Борисовском, Клецком и Мядельском, «Дом самостоятельного комфортного проживания» в Узденском, социальный пункт в Копыльском и отделения центров в Мядельском, Смолевичском и Солигорском районах. </w:t>
      </w:r>
    </w:p>
    <w:p w:rsidR="00623512" w:rsidRPr="00665B88" w:rsidRDefault="007B068B" w:rsidP="00665B88">
      <w:pPr>
        <w:rPr>
          <w:szCs w:val="30"/>
        </w:rPr>
      </w:pPr>
      <w:r w:rsidRPr="00665B88">
        <w:rPr>
          <w:szCs w:val="30"/>
        </w:rPr>
        <w:t>В настоящее время получает развитие</w:t>
      </w:r>
      <w:r w:rsidR="00340D21" w:rsidRPr="00665B88">
        <w:rPr>
          <w:szCs w:val="30"/>
        </w:rPr>
        <w:t xml:space="preserve"> частной формы социального обслуживания. </w:t>
      </w:r>
      <w:r w:rsidR="004E49A3" w:rsidRPr="00665B88">
        <w:rPr>
          <w:szCs w:val="30"/>
        </w:rPr>
        <w:t>Так, н</w:t>
      </w:r>
      <w:r w:rsidR="00340D21" w:rsidRPr="00665B88">
        <w:rPr>
          <w:szCs w:val="30"/>
        </w:rPr>
        <w:t xml:space="preserve">а территории Воложинского района </w:t>
      </w:r>
      <w:r w:rsidR="004E49A3" w:rsidRPr="00665B88">
        <w:rPr>
          <w:szCs w:val="30"/>
        </w:rPr>
        <w:t xml:space="preserve">работает </w:t>
      </w:r>
      <w:r w:rsidR="00340D21" w:rsidRPr="00665B88">
        <w:rPr>
          <w:szCs w:val="30"/>
        </w:rPr>
        <w:t>частное унитарное предприятие «Семейный причал», в котором для граждан оказываются платные социальные услуги</w:t>
      </w:r>
      <w:r w:rsidR="00623512" w:rsidRPr="00665B88">
        <w:rPr>
          <w:szCs w:val="30"/>
        </w:rPr>
        <w:t xml:space="preserve">, услуга постоянного проживания. </w:t>
      </w:r>
    </w:p>
    <w:p w:rsidR="005A4829" w:rsidRPr="00665B88" w:rsidRDefault="004E49A3" w:rsidP="00665B88">
      <w:pPr>
        <w:rPr>
          <w:rFonts w:eastAsia="Times New Roman"/>
          <w:color w:val="000000"/>
          <w:spacing w:val="3"/>
          <w:szCs w:val="30"/>
          <w:lang w:eastAsia="ru-RU"/>
        </w:rPr>
      </w:pPr>
      <w:r w:rsidRPr="00665B88">
        <w:rPr>
          <w:rFonts w:eastAsia="Times New Roman"/>
          <w:color w:val="000000"/>
          <w:spacing w:val="3"/>
          <w:szCs w:val="30"/>
          <w:lang w:eastAsia="ru-RU"/>
        </w:rPr>
        <w:t>Н</w:t>
      </w:r>
      <w:r w:rsidR="00340D21" w:rsidRPr="00665B88">
        <w:rPr>
          <w:rFonts w:eastAsia="Times New Roman"/>
          <w:color w:val="000000"/>
          <w:spacing w:val="3"/>
          <w:szCs w:val="30"/>
          <w:lang w:eastAsia="ru-RU"/>
        </w:rPr>
        <w:t xml:space="preserve">а территории Минской области </w:t>
      </w:r>
      <w:r w:rsidR="005A4829" w:rsidRPr="00665B88">
        <w:rPr>
          <w:rFonts w:eastAsia="Times New Roman"/>
          <w:color w:val="000000"/>
          <w:spacing w:val="3"/>
          <w:szCs w:val="30"/>
          <w:lang w:eastAsia="ru-RU"/>
        </w:rPr>
        <w:t xml:space="preserve">в результате оптимизации сфер здравоохранения, образования, культуры и др. освободились здания, которые могут быть использованы </w:t>
      </w:r>
      <w:r w:rsidR="00006998" w:rsidRPr="00665B88">
        <w:rPr>
          <w:rFonts w:eastAsia="Times New Roman"/>
          <w:szCs w:val="30"/>
          <w:lang w:eastAsia="ru-RU"/>
        </w:rPr>
        <w:t>для оказания социальных услуг в различных сферах обслуживания</w:t>
      </w:r>
      <w:r w:rsidR="005A4829" w:rsidRPr="00665B88">
        <w:rPr>
          <w:rFonts w:eastAsia="Times New Roman"/>
          <w:color w:val="000000"/>
          <w:spacing w:val="3"/>
          <w:szCs w:val="30"/>
          <w:lang w:eastAsia="ru-RU"/>
        </w:rPr>
        <w:t xml:space="preserve"> на условиях </w:t>
      </w:r>
      <w:r w:rsidR="005A4829" w:rsidRPr="00665B88">
        <w:rPr>
          <w:szCs w:val="30"/>
        </w:rPr>
        <w:t>продажи</w:t>
      </w:r>
      <w:r w:rsidR="00006998" w:rsidRPr="00665B88">
        <w:rPr>
          <w:szCs w:val="30"/>
        </w:rPr>
        <w:t>, сдачи в аренду</w:t>
      </w:r>
      <w:r w:rsidR="00006998" w:rsidRPr="00665B88">
        <w:rPr>
          <w:rFonts w:eastAsia="Times New Roman"/>
          <w:color w:val="000000"/>
          <w:spacing w:val="3"/>
          <w:szCs w:val="30"/>
          <w:lang w:eastAsia="ru-RU"/>
        </w:rPr>
        <w:t xml:space="preserve"> в соответствии с действующим законодательством.</w:t>
      </w:r>
    </w:p>
    <w:p w:rsidR="00665B88" w:rsidRPr="00014523" w:rsidRDefault="004E49A3" w:rsidP="00927583">
      <w:pPr>
        <w:pStyle w:val="ab"/>
        <w:ind w:firstLine="709"/>
        <w:jc w:val="both"/>
        <w:rPr>
          <w:sz w:val="30"/>
          <w:szCs w:val="30"/>
          <w:lang w:val="ru-RU"/>
        </w:rPr>
      </w:pPr>
      <w:r w:rsidRPr="00014523">
        <w:rPr>
          <w:sz w:val="30"/>
          <w:szCs w:val="30"/>
          <w:lang w:val="ru-RU"/>
        </w:rPr>
        <w:t>Подробн</w:t>
      </w:r>
      <w:r w:rsidR="004360D4" w:rsidRPr="00014523">
        <w:rPr>
          <w:sz w:val="30"/>
          <w:szCs w:val="30"/>
          <w:lang w:val="ru-RU"/>
        </w:rPr>
        <w:t>ая</w:t>
      </w:r>
      <w:r w:rsidRPr="00014523">
        <w:rPr>
          <w:sz w:val="30"/>
          <w:szCs w:val="30"/>
          <w:lang w:val="ru-RU"/>
        </w:rPr>
        <w:t xml:space="preserve"> и</w:t>
      </w:r>
      <w:r w:rsidR="00340D21" w:rsidRPr="00014523">
        <w:rPr>
          <w:sz w:val="30"/>
          <w:szCs w:val="30"/>
          <w:lang w:val="ru-RU"/>
        </w:rPr>
        <w:t>нформаци</w:t>
      </w:r>
      <w:r w:rsidR="004360D4" w:rsidRPr="00014523">
        <w:rPr>
          <w:sz w:val="30"/>
          <w:szCs w:val="30"/>
          <w:lang w:val="ru-RU"/>
        </w:rPr>
        <w:t>я</w:t>
      </w:r>
      <w:r w:rsidR="00340D21" w:rsidRPr="00014523">
        <w:rPr>
          <w:sz w:val="30"/>
          <w:szCs w:val="30"/>
          <w:lang w:val="ru-RU"/>
        </w:rPr>
        <w:t xml:space="preserve"> о неиспользуем</w:t>
      </w:r>
      <w:r w:rsidR="00006998" w:rsidRPr="00014523">
        <w:rPr>
          <w:sz w:val="30"/>
          <w:szCs w:val="30"/>
          <w:lang w:val="ru-RU"/>
        </w:rPr>
        <w:t xml:space="preserve">ых </w:t>
      </w:r>
      <w:r w:rsidR="00B92403" w:rsidRPr="00014523">
        <w:rPr>
          <w:sz w:val="30"/>
          <w:szCs w:val="30"/>
          <w:lang w:val="ru-RU"/>
        </w:rPr>
        <w:t>объектах</w:t>
      </w:r>
      <w:r w:rsidR="00340D21" w:rsidRPr="00014523">
        <w:rPr>
          <w:sz w:val="30"/>
          <w:szCs w:val="30"/>
          <w:lang w:val="ru-RU"/>
        </w:rPr>
        <w:t xml:space="preserve">, размещена на сайтах </w:t>
      </w:r>
      <w:r w:rsidR="00006998" w:rsidRPr="00014523">
        <w:rPr>
          <w:sz w:val="30"/>
          <w:szCs w:val="30"/>
          <w:lang w:val="ru-RU"/>
        </w:rPr>
        <w:t>Комитета по труду, занятости и социальной защите Минского облисполкома</w:t>
      </w:r>
      <w:r w:rsidR="003657CE" w:rsidRPr="00014523">
        <w:rPr>
          <w:sz w:val="30"/>
          <w:szCs w:val="30"/>
        </w:rPr>
        <w:t>www</w:t>
      </w:r>
      <w:r w:rsidR="003657CE" w:rsidRPr="00014523">
        <w:rPr>
          <w:sz w:val="30"/>
          <w:szCs w:val="30"/>
          <w:lang w:val="ru-RU"/>
        </w:rPr>
        <w:t>.</w:t>
      </w:r>
      <w:hyperlink r:id="rId6" w:history="1">
        <w:r w:rsidR="00014523" w:rsidRPr="00014523">
          <w:rPr>
            <w:rStyle w:val="a3"/>
            <w:color w:val="auto"/>
            <w:sz w:val="30"/>
            <w:szCs w:val="30"/>
            <w:u w:val="none"/>
          </w:rPr>
          <w:t>ktsoc</w:t>
        </w:r>
        <w:r w:rsidR="00014523" w:rsidRPr="00014523">
          <w:rPr>
            <w:rStyle w:val="a3"/>
            <w:color w:val="auto"/>
            <w:sz w:val="30"/>
            <w:szCs w:val="30"/>
            <w:u w:val="none"/>
            <w:lang w:val="ru-RU"/>
          </w:rPr>
          <w:t>@</w:t>
        </w:r>
        <w:r w:rsidR="00014523" w:rsidRPr="00014523">
          <w:rPr>
            <w:rStyle w:val="a3"/>
            <w:color w:val="auto"/>
            <w:sz w:val="30"/>
            <w:szCs w:val="30"/>
            <w:u w:val="none"/>
          </w:rPr>
          <w:t>minsk</w:t>
        </w:r>
        <w:r w:rsidR="00014523" w:rsidRPr="00014523">
          <w:rPr>
            <w:rStyle w:val="a3"/>
            <w:color w:val="auto"/>
            <w:sz w:val="30"/>
            <w:szCs w:val="30"/>
            <w:u w:val="none"/>
            <w:lang w:val="ru-RU"/>
          </w:rPr>
          <w:t>-</w:t>
        </w:r>
        <w:r w:rsidR="00014523" w:rsidRPr="00014523">
          <w:rPr>
            <w:rStyle w:val="a3"/>
            <w:color w:val="auto"/>
            <w:sz w:val="30"/>
            <w:szCs w:val="30"/>
            <w:u w:val="none"/>
          </w:rPr>
          <w:t>region</w:t>
        </w:r>
        <w:r w:rsidR="00014523" w:rsidRPr="00014523">
          <w:rPr>
            <w:rStyle w:val="a3"/>
            <w:color w:val="auto"/>
            <w:sz w:val="30"/>
            <w:szCs w:val="30"/>
            <w:u w:val="none"/>
            <w:lang w:val="ru-RU"/>
          </w:rPr>
          <w:t>.</w:t>
        </w:r>
        <w:r w:rsidR="00014523" w:rsidRPr="00014523">
          <w:rPr>
            <w:rStyle w:val="a3"/>
            <w:color w:val="auto"/>
            <w:sz w:val="30"/>
            <w:szCs w:val="30"/>
            <w:u w:val="none"/>
          </w:rPr>
          <w:t>gov</w:t>
        </w:r>
        <w:r w:rsidR="00014523" w:rsidRPr="00014523">
          <w:rPr>
            <w:rStyle w:val="a3"/>
            <w:color w:val="auto"/>
            <w:sz w:val="30"/>
            <w:szCs w:val="30"/>
            <w:u w:val="none"/>
            <w:lang w:val="ru-RU"/>
          </w:rPr>
          <w:t>.</w:t>
        </w:r>
        <w:r w:rsidR="00014523" w:rsidRPr="00014523">
          <w:rPr>
            <w:rStyle w:val="a3"/>
            <w:color w:val="auto"/>
            <w:sz w:val="30"/>
            <w:szCs w:val="30"/>
            <w:u w:val="none"/>
          </w:rPr>
          <w:t>by</w:t>
        </w:r>
      </w:hyperlink>
      <w:r w:rsidR="002D72ED" w:rsidRPr="00014523">
        <w:rPr>
          <w:sz w:val="30"/>
          <w:szCs w:val="30"/>
          <w:lang w:val="ru-RU"/>
        </w:rPr>
        <w:t>,</w:t>
      </w:r>
      <w:r w:rsidR="00340D21" w:rsidRPr="00014523">
        <w:rPr>
          <w:sz w:val="30"/>
          <w:szCs w:val="30"/>
          <w:lang w:val="ru-RU"/>
        </w:rPr>
        <w:t xml:space="preserve">Минского областного исполнительного комитета </w:t>
      </w:r>
      <w:hyperlink r:id="rId7" w:history="1">
        <w:r w:rsidR="00340D21" w:rsidRPr="00014523">
          <w:rPr>
            <w:rStyle w:val="a3"/>
            <w:color w:val="auto"/>
            <w:sz w:val="30"/>
            <w:szCs w:val="30"/>
            <w:u w:val="none"/>
          </w:rPr>
          <w:t>www</w:t>
        </w:r>
        <w:r w:rsidR="00340D21" w:rsidRPr="00014523">
          <w:rPr>
            <w:rStyle w:val="a3"/>
            <w:color w:val="auto"/>
            <w:sz w:val="30"/>
            <w:szCs w:val="30"/>
            <w:u w:val="none"/>
            <w:lang w:val="ru-RU"/>
          </w:rPr>
          <w:t>.</w:t>
        </w:r>
        <w:r w:rsidR="00340D21" w:rsidRPr="00014523">
          <w:rPr>
            <w:rStyle w:val="a3"/>
            <w:color w:val="auto"/>
            <w:sz w:val="30"/>
            <w:szCs w:val="30"/>
            <w:u w:val="none"/>
          </w:rPr>
          <w:t>minsk</w:t>
        </w:r>
        <w:r w:rsidR="00340D21" w:rsidRPr="00014523">
          <w:rPr>
            <w:rStyle w:val="a3"/>
            <w:color w:val="auto"/>
            <w:sz w:val="30"/>
            <w:szCs w:val="30"/>
            <w:u w:val="none"/>
            <w:lang w:val="ru-RU"/>
          </w:rPr>
          <w:t>-</w:t>
        </w:r>
        <w:r w:rsidR="00340D21" w:rsidRPr="00014523">
          <w:rPr>
            <w:rStyle w:val="a3"/>
            <w:color w:val="auto"/>
            <w:sz w:val="30"/>
            <w:szCs w:val="30"/>
            <w:u w:val="none"/>
          </w:rPr>
          <w:t>region</w:t>
        </w:r>
        <w:r w:rsidR="00340D21" w:rsidRPr="00014523">
          <w:rPr>
            <w:rStyle w:val="a3"/>
            <w:color w:val="auto"/>
            <w:sz w:val="30"/>
            <w:szCs w:val="30"/>
            <w:u w:val="none"/>
            <w:lang w:val="ru-RU"/>
          </w:rPr>
          <w:t>.</w:t>
        </w:r>
        <w:r w:rsidR="00340D21" w:rsidRPr="00014523">
          <w:rPr>
            <w:rStyle w:val="a3"/>
            <w:color w:val="auto"/>
            <w:sz w:val="30"/>
            <w:szCs w:val="30"/>
            <w:u w:val="none"/>
          </w:rPr>
          <w:t>gov</w:t>
        </w:r>
        <w:r w:rsidR="00340D21" w:rsidRPr="00014523">
          <w:rPr>
            <w:rStyle w:val="a3"/>
            <w:color w:val="auto"/>
            <w:sz w:val="30"/>
            <w:szCs w:val="30"/>
            <w:u w:val="none"/>
            <w:lang w:val="ru-RU"/>
          </w:rPr>
          <w:t>.</w:t>
        </w:r>
        <w:r w:rsidR="00340D21" w:rsidRPr="00014523">
          <w:rPr>
            <w:rStyle w:val="a3"/>
            <w:color w:val="auto"/>
            <w:sz w:val="30"/>
            <w:szCs w:val="30"/>
            <w:u w:val="none"/>
          </w:rPr>
          <w:t>by</w:t>
        </w:r>
      </w:hyperlink>
      <w:r w:rsidR="00340D21" w:rsidRPr="00014523">
        <w:rPr>
          <w:sz w:val="30"/>
          <w:szCs w:val="30"/>
          <w:lang w:val="ru-RU"/>
        </w:rPr>
        <w:t xml:space="preserve">, Государственного комитета по имуществу Республики Беларусь </w:t>
      </w:r>
      <w:hyperlink r:id="rId8" w:history="1">
        <w:r w:rsidR="00340D21" w:rsidRPr="00014523">
          <w:rPr>
            <w:rStyle w:val="a3"/>
            <w:color w:val="auto"/>
            <w:sz w:val="30"/>
            <w:szCs w:val="30"/>
            <w:u w:val="none"/>
          </w:rPr>
          <w:t>www</w:t>
        </w:r>
        <w:r w:rsidR="00340D21" w:rsidRPr="00014523">
          <w:rPr>
            <w:rStyle w:val="a3"/>
            <w:color w:val="auto"/>
            <w:sz w:val="30"/>
            <w:szCs w:val="30"/>
            <w:u w:val="none"/>
            <w:lang w:val="ru-RU"/>
          </w:rPr>
          <w:t>.</w:t>
        </w:r>
        <w:r w:rsidR="00340D21" w:rsidRPr="00014523">
          <w:rPr>
            <w:rStyle w:val="a3"/>
            <w:color w:val="auto"/>
            <w:sz w:val="30"/>
            <w:szCs w:val="30"/>
            <w:u w:val="none"/>
          </w:rPr>
          <w:t>gki</w:t>
        </w:r>
        <w:r w:rsidR="00340D21" w:rsidRPr="00014523">
          <w:rPr>
            <w:rStyle w:val="a3"/>
            <w:color w:val="auto"/>
            <w:sz w:val="30"/>
            <w:szCs w:val="30"/>
            <w:u w:val="none"/>
            <w:lang w:val="ru-RU"/>
          </w:rPr>
          <w:t>.</w:t>
        </w:r>
        <w:r w:rsidR="00340D21" w:rsidRPr="00014523">
          <w:rPr>
            <w:rStyle w:val="a3"/>
            <w:color w:val="auto"/>
            <w:sz w:val="30"/>
            <w:szCs w:val="30"/>
            <w:u w:val="none"/>
          </w:rPr>
          <w:t>gov</w:t>
        </w:r>
        <w:r w:rsidR="00340D21" w:rsidRPr="00014523">
          <w:rPr>
            <w:rStyle w:val="a3"/>
            <w:color w:val="auto"/>
            <w:sz w:val="30"/>
            <w:szCs w:val="30"/>
            <w:u w:val="none"/>
            <w:lang w:val="ru-RU"/>
          </w:rPr>
          <w:t>.</w:t>
        </w:r>
        <w:r w:rsidR="00340D21" w:rsidRPr="00014523">
          <w:rPr>
            <w:rStyle w:val="a3"/>
            <w:color w:val="auto"/>
            <w:sz w:val="30"/>
            <w:szCs w:val="30"/>
            <w:u w:val="none"/>
          </w:rPr>
          <w:t>by</w:t>
        </w:r>
      </w:hyperlink>
      <w:r w:rsidR="00340D21" w:rsidRPr="00014523">
        <w:rPr>
          <w:sz w:val="30"/>
          <w:szCs w:val="30"/>
          <w:lang w:val="ru-RU"/>
        </w:rPr>
        <w:t xml:space="preserve"> и фонда «Минскоблгосимущество» </w:t>
      </w:r>
      <w:hyperlink r:id="rId9" w:history="1">
        <w:r w:rsidR="00340D21" w:rsidRPr="00014523">
          <w:rPr>
            <w:rStyle w:val="a3"/>
            <w:color w:val="auto"/>
            <w:sz w:val="30"/>
            <w:szCs w:val="30"/>
            <w:u w:val="none"/>
          </w:rPr>
          <w:t>www</w:t>
        </w:r>
        <w:r w:rsidR="00340D21" w:rsidRPr="00014523">
          <w:rPr>
            <w:rStyle w:val="a3"/>
            <w:color w:val="auto"/>
            <w:sz w:val="30"/>
            <w:szCs w:val="30"/>
            <w:u w:val="none"/>
            <w:lang w:val="ru-RU"/>
          </w:rPr>
          <w:t>.</w:t>
        </w:r>
        <w:r w:rsidR="00340D21" w:rsidRPr="00014523">
          <w:rPr>
            <w:rStyle w:val="a3"/>
            <w:color w:val="auto"/>
            <w:sz w:val="30"/>
            <w:szCs w:val="30"/>
            <w:u w:val="none"/>
          </w:rPr>
          <w:t>minoblim</w:t>
        </w:r>
        <w:r w:rsidR="00340D21" w:rsidRPr="00014523">
          <w:rPr>
            <w:rStyle w:val="a3"/>
            <w:color w:val="auto"/>
            <w:sz w:val="30"/>
            <w:szCs w:val="30"/>
            <w:u w:val="none"/>
            <w:lang w:val="ru-RU"/>
          </w:rPr>
          <w:t>.</w:t>
        </w:r>
        <w:r w:rsidR="00340D21" w:rsidRPr="00014523">
          <w:rPr>
            <w:rStyle w:val="a3"/>
            <w:color w:val="auto"/>
            <w:sz w:val="30"/>
            <w:szCs w:val="30"/>
            <w:u w:val="none"/>
          </w:rPr>
          <w:t>bv</w:t>
        </w:r>
      </w:hyperlink>
      <w:r w:rsidR="00340D21" w:rsidRPr="00014523">
        <w:rPr>
          <w:sz w:val="30"/>
          <w:szCs w:val="30"/>
          <w:lang w:val="ru-RU"/>
        </w:rPr>
        <w:t>.</w:t>
      </w:r>
    </w:p>
    <w:p w:rsidR="00DB6F10" w:rsidRPr="00665B88" w:rsidRDefault="00DB6F10" w:rsidP="00665B88">
      <w:pPr>
        <w:pStyle w:val="2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bookmarkStart w:id="0" w:name="_GoBack"/>
      <w:bookmarkEnd w:id="0"/>
    </w:p>
    <w:p w:rsidR="00665B88" w:rsidRPr="00665B88" w:rsidRDefault="00665B88" w:rsidP="00665B88">
      <w:pPr>
        <w:pStyle w:val="2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665B88">
        <w:rPr>
          <w:sz w:val="30"/>
          <w:szCs w:val="30"/>
        </w:rPr>
        <w:lastRenderedPageBreak/>
        <w:t xml:space="preserve">Контактные телефоны: Подоровская Вера Михайловна </w:t>
      </w:r>
      <w:r w:rsidRPr="00665B88">
        <w:rPr>
          <w:i/>
          <w:sz w:val="30"/>
          <w:szCs w:val="30"/>
        </w:rPr>
        <w:t>(начальник управления социальных учреждений и материально-бытового обеспечения пенсионеров и инвалидов комитета по труду, занятости и социальной защите Мин</w:t>
      </w:r>
      <w:r w:rsidR="00E41F9A">
        <w:rPr>
          <w:i/>
          <w:sz w:val="30"/>
          <w:szCs w:val="30"/>
        </w:rPr>
        <w:t xml:space="preserve">ского </w:t>
      </w:r>
      <w:r w:rsidRPr="00665B88">
        <w:rPr>
          <w:i/>
          <w:sz w:val="30"/>
          <w:szCs w:val="30"/>
        </w:rPr>
        <w:t>облисполкома)</w:t>
      </w:r>
      <w:r w:rsidRPr="00665B88">
        <w:rPr>
          <w:sz w:val="30"/>
          <w:szCs w:val="30"/>
        </w:rPr>
        <w:t xml:space="preserve"> тел. раб. 500</w:t>
      </w:r>
      <w:r w:rsidR="00E41F9A">
        <w:rPr>
          <w:sz w:val="30"/>
          <w:szCs w:val="30"/>
        </w:rPr>
        <w:t> </w:t>
      </w:r>
      <w:r w:rsidRPr="00665B88">
        <w:rPr>
          <w:sz w:val="30"/>
          <w:szCs w:val="30"/>
        </w:rPr>
        <w:t>47</w:t>
      </w:r>
      <w:r w:rsidR="00E41F9A">
        <w:rPr>
          <w:sz w:val="30"/>
          <w:szCs w:val="30"/>
        </w:rPr>
        <w:t> </w:t>
      </w:r>
      <w:r w:rsidRPr="00665B88">
        <w:rPr>
          <w:sz w:val="30"/>
          <w:szCs w:val="30"/>
        </w:rPr>
        <w:t>66, моб. 8 (029) 655 54 12.</w:t>
      </w:r>
    </w:p>
    <w:p w:rsidR="00665B88" w:rsidRPr="003657CE" w:rsidRDefault="00665B88" w:rsidP="00340D21">
      <w:pPr>
        <w:pStyle w:val="2"/>
        <w:shd w:val="clear" w:color="auto" w:fill="auto"/>
        <w:spacing w:after="533" w:line="346" w:lineRule="exact"/>
        <w:ind w:left="20" w:right="20" w:firstLine="700"/>
        <w:jc w:val="both"/>
        <w:rPr>
          <w:sz w:val="30"/>
          <w:szCs w:val="30"/>
        </w:rPr>
      </w:pPr>
    </w:p>
    <w:sectPr w:rsidR="00665B88" w:rsidRPr="003657CE" w:rsidSect="00E41F9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D8" w:rsidRDefault="00D633D8" w:rsidP="00E41F9A">
      <w:r>
        <w:separator/>
      </w:r>
    </w:p>
  </w:endnote>
  <w:endnote w:type="continuationSeparator" w:id="1">
    <w:p w:rsidR="00D633D8" w:rsidRDefault="00D633D8" w:rsidP="00E4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D8" w:rsidRDefault="00D633D8" w:rsidP="00E41F9A">
      <w:r>
        <w:separator/>
      </w:r>
    </w:p>
  </w:footnote>
  <w:footnote w:type="continuationSeparator" w:id="1">
    <w:p w:rsidR="00D633D8" w:rsidRDefault="00D633D8" w:rsidP="00E41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0971"/>
      <w:docPartObj>
        <w:docPartGallery w:val="Page Numbers (Top of Page)"/>
        <w:docPartUnique/>
      </w:docPartObj>
    </w:sdtPr>
    <w:sdtContent>
      <w:p w:rsidR="00E41F9A" w:rsidRDefault="007C11D6">
        <w:pPr>
          <w:pStyle w:val="a7"/>
          <w:jc w:val="center"/>
        </w:pPr>
        <w:r>
          <w:fldChar w:fldCharType="begin"/>
        </w:r>
        <w:r w:rsidR="00E41F9A">
          <w:instrText>PAGE   \* MERGEFORMAT</w:instrText>
        </w:r>
        <w:r>
          <w:fldChar w:fldCharType="separate"/>
        </w:r>
        <w:r w:rsidR="00D078AC">
          <w:rPr>
            <w:noProof/>
          </w:rPr>
          <w:t>2</w:t>
        </w:r>
        <w:r>
          <w:fldChar w:fldCharType="end"/>
        </w:r>
      </w:p>
    </w:sdtContent>
  </w:sdt>
  <w:p w:rsidR="00E41F9A" w:rsidRDefault="00E41F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E82"/>
    <w:rsid w:val="00006998"/>
    <w:rsid w:val="00014523"/>
    <w:rsid w:val="00124ABB"/>
    <w:rsid w:val="001317F6"/>
    <w:rsid w:val="002D5183"/>
    <w:rsid w:val="002D72ED"/>
    <w:rsid w:val="00340D21"/>
    <w:rsid w:val="003657CE"/>
    <w:rsid w:val="004360D4"/>
    <w:rsid w:val="004402BC"/>
    <w:rsid w:val="004E49A3"/>
    <w:rsid w:val="00564CDD"/>
    <w:rsid w:val="005A4829"/>
    <w:rsid w:val="00623512"/>
    <w:rsid w:val="00662DBA"/>
    <w:rsid w:val="00665B88"/>
    <w:rsid w:val="007B068B"/>
    <w:rsid w:val="007C11D6"/>
    <w:rsid w:val="00927583"/>
    <w:rsid w:val="00A020E5"/>
    <w:rsid w:val="00B92403"/>
    <w:rsid w:val="00BD7A7D"/>
    <w:rsid w:val="00D078AC"/>
    <w:rsid w:val="00D633D8"/>
    <w:rsid w:val="00D64E82"/>
    <w:rsid w:val="00DB6F10"/>
    <w:rsid w:val="00E41F9A"/>
    <w:rsid w:val="00F060E0"/>
    <w:rsid w:val="00F67CDB"/>
    <w:rsid w:val="00F9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40D2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40D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40D21"/>
    <w:pPr>
      <w:widowControl w:val="0"/>
      <w:shd w:val="clear" w:color="auto" w:fill="FFFFFF"/>
      <w:spacing w:line="274" w:lineRule="exact"/>
      <w:ind w:firstLine="0"/>
      <w:jc w:val="left"/>
    </w:pPr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D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ED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665B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1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1F9A"/>
    <w:rPr>
      <w:rFonts w:ascii="Times New Roman" w:eastAsia="Calibri" w:hAnsi="Times New Roman" w:cs="Times New Roman"/>
      <w:sz w:val="30"/>
    </w:rPr>
  </w:style>
  <w:style w:type="paragraph" w:styleId="a9">
    <w:name w:val="footer"/>
    <w:basedOn w:val="a"/>
    <w:link w:val="aa"/>
    <w:uiPriority w:val="99"/>
    <w:unhideWhenUsed/>
    <w:rsid w:val="00E41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1F9A"/>
    <w:rPr>
      <w:rFonts w:ascii="Times New Roman" w:eastAsia="Calibri" w:hAnsi="Times New Roman" w:cs="Times New Roman"/>
      <w:sz w:val="30"/>
    </w:rPr>
  </w:style>
  <w:style w:type="paragraph" w:styleId="ab">
    <w:name w:val="Body Text"/>
    <w:basedOn w:val="a"/>
    <w:link w:val="ac"/>
    <w:rsid w:val="00014523"/>
    <w:pPr>
      <w:ind w:firstLine="0"/>
      <w:jc w:val="center"/>
    </w:pPr>
    <w:rPr>
      <w:rFonts w:eastAsia="Times New Roman"/>
      <w:sz w:val="24"/>
      <w:szCs w:val="24"/>
      <w:lang w:val="en-US" w:eastAsia="ru-RU"/>
    </w:rPr>
  </w:style>
  <w:style w:type="character" w:customStyle="1" w:styleId="ac">
    <w:name w:val="Основной текст Знак"/>
    <w:basedOn w:val="a0"/>
    <w:link w:val="ab"/>
    <w:rsid w:val="00014523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40D2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40D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40D21"/>
    <w:pPr>
      <w:widowControl w:val="0"/>
      <w:shd w:val="clear" w:color="auto" w:fill="FFFFFF"/>
      <w:spacing w:line="274" w:lineRule="exact"/>
      <w:ind w:firstLine="0"/>
      <w:jc w:val="left"/>
    </w:pPr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D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ED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665B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1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1F9A"/>
    <w:rPr>
      <w:rFonts w:ascii="Times New Roman" w:eastAsia="Calibri" w:hAnsi="Times New Roman" w:cs="Times New Roman"/>
      <w:sz w:val="30"/>
    </w:rPr>
  </w:style>
  <w:style w:type="paragraph" w:styleId="a9">
    <w:name w:val="footer"/>
    <w:basedOn w:val="a"/>
    <w:link w:val="aa"/>
    <w:uiPriority w:val="99"/>
    <w:unhideWhenUsed/>
    <w:rsid w:val="00E41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1F9A"/>
    <w:rPr>
      <w:rFonts w:ascii="Times New Roman" w:eastAsia="Calibri" w:hAnsi="Times New Roman" w:cs="Times New Roman"/>
      <w:sz w:val="30"/>
    </w:rPr>
  </w:style>
  <w:style w:type="paragraph" w:styleId="ab">
    <w:name w:val="Body Text"/>
    <w:basedOn w:val="a"/>
    <w:link w:val="ac"/>
    <w:rsid w:val="00014523"/>
    <w:pPr>
      <w:ind w:firstLine="0"/>
      <w:jc w:val="center"/>
    </w:pPr>
    <w:rPr>
      <w:rFonts w:eastAsia="Times New Roman"/>
      <w:sz w:val="24"/>
      <w:szCs w:val="24"/>
      <w:lang w:val="en-US" w:eastAsia="ru-RU"/>
    </w:rPr>
  </w:style>
  <w:style w:type="character" w:customStyle="1" w:styleId="ac">
    <w:name w:val="Основной текст Знак"/>
    <w:basedOn w:val="a0"/>
    <w:link w:val="ab"/>
    <w:rsid w:val="00014523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i.gov.by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minsk-region.gov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soc@minsk-region.gov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noblim.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Виктория Юрьевна</dc:creator>
  <cp:lastModifiedBy>Пользователь</cp:lastModifiedBy>
  <cp:revision>2</cp:revision>
  <cp:lastPrinted>2017-06-06T07:03:00Z</cp:lastPrinted>
  <dcterms:created xsi:type="dcterms:W3CDTF">2017-06-08T13:10:00Z</dcterms:created>
  <dcterms:modified xsi:type="dcterms:W3CDTF">2017-06-08T13:10:00Z</dcterms:modified>
</cp:coreProperties>
</file>